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ascii="Arial" w:hAnsi="Arial" w:eastAsia="Arial" w:cs="Arial"/>
          <w:sz w:val="64"/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-1245647</wp:posOffset>
                </wp:positionH>
                <wp:positionV relativeFrom="paragraph">
                  <wp:posOffset>1133475</wp:posOffset>
                </wp:positionV>
                <wp:extent cx="7891335" cy="7891335"/>
                <wp:effectExtent l="0" t="0" r="0" b="0"/>
                <wp:wrapNone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864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7891335" cy="7891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2048;o:allowoverlap:true;o:allowincell:true;mso-position-horizontal-relative:text;margin-left:-98.1pt;mso-position-horizontal:absolute;mso-position-vertical-relative:text;margin-top:89.2pt;mso-position-vertical:absolute;width:621.4pt;height:621.4pt;mso-wrap-distance-left:9.1pt;mso-wrap-distance-top:0.0pt;mso-wrap-distance-right:9.1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Arial" w:hAnsi="Arial" w:eastAsia="Arial" w:cs="Arial"/>
          <w:sz w:val="64"/>
        </w:rPr>
        <w:t xml:space="preserve">Gestión de base de datos</w:t>
      </w:r>
      <w:r>
        <w:rPr>
          <w:rFonts w:ascii="Arial" w:hAnsi="Arial" w:eastAsia="Arial" w:cs="Arial"/>
          <w:sz w:val="64"/>
        </w:rPr>
      </w:r>
      <w:r/>
    </w:p>
    <w:p>
      <w:pPr>
        <w:ind w:left="4961" w:right="0" w:hanging="4961"/>
        <w:jc w:val="left"/>
        <w:rPr>
          <w:rFonts w:ascii="Arial" w:hAnsi="Arial" w:eastAsia="Arial" w:cs="Arial"/>
          <w:sz w:val="36"/>
          <w:highlight w:val="none"/>
        </w:rPr>
      </w:pPr>
      <w:r>
        <w:rPr>
          <w:rFonts w:ascii="Arial" w:hAnsi="Arial" w:eastAsia="Arial" w:cs="Arial"/>
          <w:sz w:val="36"/>
          <w:highlight w:val="none"/>
        </w:rPr>
        <w:t xml:space="preserve">Tarea 6</w:t>
        <w:tab/>
        <w:t xml:space="preserve">Ismael Carrasco Cubero</w:t>
      </w:r>
      <w:r>
        <w:rPr>
          <w:rFonts w:ascii="Arial" w:hAnsi="Arial" w:eastAsia="Arial" w:cs="Arial"/>
          <w:sz w:val="36"/>
        </w:rPr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sz w:val="36"/>
        </w:rPr>
        <w:br w:type="page" w:clear="all"/>
      </w:r>
      <w:r>
        <w:rPr>
          <w:rFonts w:ascii="Arial" w:hAnsi="Arial" w:eastAsia="Arial" w:cs="Arial"/>
          <w:sz w:val="36"/>
          <w:szCs w:val="36"/>
        </w:rPr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1) Una función almacenada que devuelva el total de viajes encontrados para una determinada categoría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y a partir de un determinado mes. A la función se le pasa el nombre de la categoría o un patrón y el número del mes.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La función se llamará fa_busca_viajes.</w:t>
      </w:r>
      <w:r/>
    </w:p>
    <w:p>
      <w:pPr>
        <w:pStyle w:val="821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sz w:val="36"/>
          <w:szCs w:val="36"/>
        </w:rPr>
      </w:r>
      <w:r>
        <w:rPr>
          <w:rFonts w:ascii="Arial" w:hAnsi="Arial" w:eastAsia="Arial" w:cs="Arial"/>
          <w:sz w:val="36"/>
          <w:szCs w:val="36"/>
        </w:rPr>
      </w:r>
    </w:p>
    <w:p>
      <w:pPr>
        <w:pStyle w:val="821"/>
        <w:rPr>
          <w:highlight w:val="none"/>
        </w:rPr>
      </w:pPr>
      <w:r>
        <w:t xml:space="preserve">Codigo:</w:t>
      </w:r>
      <w:r/>
    </w:p>
    <w:p>
      <w:pPr>
        <w:pStyle w:val="821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sz w:val="36"/>
          <w:szCs w:val="36"/>
        </w:rPr>
      </w:r>
      <w:r>
        <w:rPr>
          <w:rFonts w:ascii="Arial" w:hAnsi="Arial" w:eastAsia="Arial" w:cs="Arial"/>
          <w:sz w:val="36"/>
          <w:szCs w:val="36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FUNCTION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fa_busca_viajes (categoria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50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 mes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RETURNS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DETERMINISTIC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DECLARE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total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count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(*)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like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categoria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and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month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(fecha_salida) &gt;= mes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into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total;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return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total;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8820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rFonts w:ascii="Arial" w:hAnsi="Arial" w:eastAsia="Arial" w:cs="Arial"/>
          <w:sz w:val="36"/>
          <w:szCs w:val="36"/>
        </w:rPr>
      </w:pPr>
      <w:r>
        <w:rPr>
          <w:rFonts w:ascii="Arial" w:hAnsi="Arial" w:eastAsia="Arial" w:cs="Arial"/>
          <w:sz w:val="36"/>
          <w:szCs w:val="36"/>
        </w:rPr>
        <w:br w:type="page" w:clear="all"/>
      </w:r>
      <w:r>
        <w:rPr>
          <w:rFonts w:ascii="Arial" w:hAnsi="Arial" w:eastAsia="Arial" w:cs="Arial"/>
          <w:sz w:val="36"/>
          <w:szCs w:val="36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select fa_busca_viajes('%eur%',5) 'viajes europa, mes 5';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rFonts w:ascii="Arial" w:hAnsi="Arial" w:eastAsia="Arial" w:cs="Arial"/>
          <w:sz w:val="36"/>
          <w:szCs w:val="36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5838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select fa_busca_viajes('%cru%',6) 'cruceros, mes 6';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67763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2) Un procedimiento almacenado llamado pa_busca_catego que muestra los nombres de viajes de una determinada categoría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y a partir de un determinado mes,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indicando el código, nombre, categoría, mayorista, fecha de salida y las plazas disponibles de cada viaje.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  <w:t xml:space="preserve">Codigo:</w:t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procedure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pa_busca_catego(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categoria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50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mes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out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total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codvia, nombre, catego, mayori, fecha_salida, plazas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like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categoria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and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month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(fecha_salida) &gt;= mes;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total = fa_busca_viajes(categoria, mes);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</w:p>
    <w:p>
      <w:pPr>
        <w:ind w:left="0" w:right="0" w:firstLine="0"/>
        <w:spacing w:before="0" w:after="0" w:line="285" w:lineRule="atLeast"/>
        <w:rPr>
          <w:rFonts w:ascii="Droid Sans Mono" w:hAnsi="Droid Sans Mono" w:eastAsia="Droid Sans Mono" w:cs="Droid Sans Mono"/>
          <w:color w:val="d4d4d4"/>
          <w:sz w:val="21"/>
          <w:szCs w:val="21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ind w:left="0" w:right="0" w:firstLine="0"/>
        <w:spacing w:before="0" w:after="0" w:line="285" w:lineRule="atLeast"/>
        <w:rPr>
          <w:rFonts w:ascii="Droid Sans Mono" w:hAnsi="Droid Sans Mono" w:eastAsia="Droid Sans Mono" w:cs="Droid Sans Mono"/>
          <w:color w:val="d4d4d4"/>
          <w:sz w:val="21"/>
          <w:szCs w:val="21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4984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</w:p>
    <w:p>
      <w:pPr>
        <w:shd w:val="nil"/>
        <w:rPr>
          <w:rFonts w:ascii="Droid Sans Mono" w:hAnsi="Droid Sans Mono" w:eastAsia="Droid Sans Mono" w:cs="Droid Sans Mono"/>
          <w:sz w:val="21"/>
          <w:szCs w:val="21"/>
        </w:rPr>
      </w:pPr>
      <w:r>
        <w:rPr>
          <w:rFonts w:ascii="Droid Sans Mono" w:hAnsi="Droid Sans Mono" w:eastAsia="Droid Sans Mono" w:cs="Droid Sans Mono"/>
          <w:sz w:val="21"/>
          <w:szCs w:val="21"/>
        </w:rPr>
        <w:br w:type="page" w:clear="all"/>
      </w:r>
      <w:r>
        <w:rPr>
          <w:rFonts w:ascii="Droid Sans Mono" w:hAnsi="Droid Sans Mono" w:eastAsia="Droid Sans Mono" w:cs="Droid Sans Mono"/>
          <w:sz w:val="21"/>
          <w:szCs w:val="21"/>
        </w:rPr>
      </w:r>
    </w:p>
    <w:p>
      <w:pPr>
        <w:ind w:left="0" w:right="0" w:firstLine="0"/>
        <w:spacing w:before="0" w:after="0" w:line="285" w:lineRule="atLeast"/>
        <w:rPr>
          <w:rFonts w:ascii="Droid Sans Mono" w:hAnsi="Droid Sans Mono" w:eastAsia="Droid Sans Mono" w:cs="Droid Sans Mono"/>
          <w:sz w:val="21"/>
          <w:szCs w:val="2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rPr>
          <w:highlight w:val="none"/>
        </w:rPr>
        <w:t xml:space="preserve">call pa_busca_catego('%c%r%c%', 7, @total);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rPr>
          <w:rFonts w:ascii="Droid Sans Mono" w:hAnsi="Droid Sans Mono" w:eastAsia="Droid Sans Mono" w:cs="Droid Sans Mono"/>
          <w:color w:val="d4d4d4"/>
          <w:sz w:val="21"/>
          <w:szCs w:val="21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346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  <w:r>
        <w:rPr>
          <w:rFonts w:ascii="Droid Sans Mono" w:hAnsi="Droid Sans Mono" w:eastAsia="Droid Sans Mono" w:cs="Droid Sans Mono"/>
          <w:color w:val="d4d4d4"/>
          <w:sz w:val="21"/>
          <w:highlight w:val="none"/>
        </w:rPr>
      </w:r>
    </w:p>
    <w:p>
      <w:pPr>
        <w:ind w:left="0" w:right="0" w:firstLine="0"/>
        <w:spacing w:before="0" w:after="0" w:line="285" w:lineRule="atLeast"/>
        <w:rPr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select @total;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7042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call pa_busca_catego('%Eur%', 6, @total);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280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select @total;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0631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rPr>
          <w:rFonts w:ascii="Droid Sans Mono" w:hAnsi="Droid Sans Mono" w:eastAsia="Droid Sans Mono" w:cs="Droid Sans Mono"/>
          <w:color w:val="6a9955"/>
          <w:sz w:val="21"/>
          <w:szCs w:val="21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3) Un procedimiento con nombre pa_hacer_reserva que permita insertar reservas</w:t>
      </w:r>
      <w:r/>
      <w:r>
        <w:rPr>
          <w:rFonts w:ascii="Droid Sans Mono" w:hAnsi="Droid Sans Mono" w:eastAsia="Droid Sans Mono" w:cs="Droid Sans Mono"/>
          <w:color w:val="6a9955"/>
          <w:sz w:val="21"/>
          <w:highlight w:val="none"/>
        </w:rPr>
      </w:r>
      <w:r>
        <w:rPr>
          <w:rFonts w:ascii="Droid Sans Mono" w:hAnsi="Droid Sans Mono" w:eastAsia="Droid Sans Mono" w:cs="Droid Sans Mono"/>
          <w:color w:val="6a9955"/>
          <w:sz w:val="21"/>
          <w:highlight w:val="none"/>
        </w:rPr>
      </w:r>
      <w:r>
        <w:rPr>
          <w:rFonts w:ascii="Droid Sans Mono" w:hAnsi="Droid Sans Mono" w:eastAsia="Droid Sans Mono" w:cs="Droid Sans Mono"/>
          <w:color w:val="6a9955"/>
          <w:sz w:val="21"/>
          <w:szCs w:val="21"/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  <w:t xml:space="preserve">Codigo:</w:t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procedure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pa_hacer_reserva(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idreserva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nifcli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9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codviaje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out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codigo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@codigo =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@ahora =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(CURDATE());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@ocu =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ocupadas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 = codviaje);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@plaz =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plazas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 = codviaje);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@ocu &gt;= @plaz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codigo =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elseif idreserva =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id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reserva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id = idreserva)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SIGNAL SQLSTATE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'45000'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MESSAGE_TEXT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'Error de Duplicidad de clave'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else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ocupadas = ocupadas +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 = codviaje;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insert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into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reserva (id,nif,cod_viaje,fecha_reserva)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values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(idreserva,nifcli,codviaje,@ahora);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codigo =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070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Viaje que se puede reservar (el 1)</w:t>
      </w:r>
      <w:r/>
    </w:p>
    <w:p>
      <w:pPr>
        <w:pStyle w:val="821"/>
      </w:pPr>
      <w:r>
        <w:rPr>
          <w:highlight w:val="none"/>
        </w:rPr>
        <w:t xml:space="preserve">call pa_hacer_reserva(14,'23727319S',1,@codigo);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8078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7619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51094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900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Viaje que no se puede reservar (el 7)</w:t>
      </w:r>
      <w:r/>
    </w:p>
    <w:p>
      <w:pPr>
        <w:pStyle w:val="821"/>
      </w:pPr>
      <w:r>
        <w:rPr>
          <w:highlight w:val="none"/>
        </w:rPr>
        <w:t xml:space="preserve">call pa_hacer_reserva(15,'23727319S',7,@codigo);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06893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307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25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3224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Control del error de clave duplicada en reserva con un viaje que sí se podría reservar</w:t>
      </w:r>
      <w:r/>
    </w:p>
    <w:p>
      <w:pPr>
        <w:pStyle w:val="821"/>
      </w:pPr>
      <w:r>
        <w:rPr>
          <w:highlight w:val="none"/>
        </w:rPr>
        <w:t xml:space="preserve">call pa_hacer_reserva(3,'23727319S',2,@codigo);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376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3810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9917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4)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Un trigger denominado t_insertar_reserva que al hacer una reserva de viaje para un cliente</w:t>
      </w:r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actualice sus puntos de forma automática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  <w:t xml:space="preserve">Codigo:</w:t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trigger t_insertar_reserva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after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insert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reserva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for each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row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@cat =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catego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 v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inner join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reserva r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r.cod_viaje=v.codvia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v.codvia=new.cod_viaje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and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r.id=new.id);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@cat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'CRUC'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@cat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'SAFA'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-- NO HAY EN LA TABLA VIAJES NINGUN VIAJE CON CATEGORIA SAFARI, PERO LO AÑADO IGUAL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cliente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puntos = puntos +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50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nif = new.nif;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elseif @cat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'ASIA'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@cat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'LATI'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cliente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puntos = puntos +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30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nif = new.nif;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elseif @cat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'EURO'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cliente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puntos = puntos +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20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where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nif = new.nif;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else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cliente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puntos = puntos +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@cat =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8042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Reserva de un viaje crucero (el 5)</w:t>
      </w:r>
      <w:r/>
    </w:p>
    <w:p>
      <w:pPr>
        <w:pStyle w:val="821"/>
      </w:pPr>
      <w:r>
        <w:rPr>
          <w:highlight w:val="none"/>
        </w:rPr>
        <w:t xml:space="preserve">call pa_hacer_reserva(50,'10101010x',5,@codigo);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cliente;</w:t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9209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0648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875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Reserva de un viaje a Asia (el 3)</w:t>
      </w:r>
      <w:r/>
    </w:p>
    <w:p>
      <w:pPr>
        <w:pStyle w:val="821"/>
      </w:pPr>
      <w:r>
        <w:rPr>
          <w:highlight w:val="none"/>
        </w:rPr>
        <w:t xml:space="preserve">call pa_hacer_reserva(51,'10101010x',3,@codigo);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cliente;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5202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0044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1007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Reserva de un viaje a Europa (el 12)</w:t>
      </w:r>
      <w:r/>
    </w:p>
    <w:p>
      <w:pPr>
        <w:pStyle w:val="821"/>
      </w:pPr>
      <w:r>
        <w:rPr>
          <w:highlight w:val="none"/>
        </w:rPr>
        <w:t xml:space="preserve">call pa_hacer_reserva(52,'10101010x',12,@codigo);</w:t>
      </w:r>
      <w:r/>
    </w:p>
    <w:p>
      <w:pPr>
        <w:pStyle w:val="821"/>
      </w:pPr>
      <w:r>
        <w:rPr>
          <w:highlight w:val="none"/>
        </w:rPr>
        <w:t xml:space="preserve">select @codigo;</w:t>
      </w:r>
      <w:r/>
    </w:p>
    <w:p>
      <w:pPr>
        <w:pStyle w:val="821"/>
      </w:pPr>
      <w:r>
        <w:rPr>
          <w:highlight w:val="none"/>
        </w:rPr>
        <w:t xml:space="preserve">select * from reserva;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cliente;</w:t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6333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939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9706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5) Un trigger llamado t_insertar_viaje y asociado a la tabla VIAJE que controle la inserción de viajes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  <w:t xml:space="preserve">Codigo:</w:t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trigger t_insertar_viaje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before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insert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for each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row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new.ocupadas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like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new.ocupadas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SIGNAL SQLSTATE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'45000'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MESSAGE_TEXT =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'Un viaje nuevo debe tener ocupadas a 0'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new.plazas &lt;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new.plazas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then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new.plazas =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@cod =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select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from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viaje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order by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codvia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desc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limit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set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new.codvia = @cod +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  <w:r/>
      <w:r/>
      <w:r>
        <w:rPr>
          <w:rFonts w:ascii="Droid Sans Mono" w:hAnsi="Droid Sans Mono" w:eastAsia="Droid Sans Mono" w:cs="Droid Sans Mono"/>
          <w:sz w:val="21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145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Inserta viaje con valores adecuados</w:t>
      </w:r>
      <w:r/>
    </w:p>
    <w:p>
      <w:pPr>
        <w:pStyle w:val="821"/>
      </w:pPr>
      <w:r>
        <w:rPr>
          <w:highlight w:val="none"/>
        </w:rPr>
        <w:t xml:space="preserve">insert into viaje values (0,'Azores','CLA','EURO','2023-07-15',2,0);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8661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Inserta viaje con plazas negativas</w:t>
      </w:r>
      <w:r/>
    </w:p>
    <w:p>
      <w:pPr>
        <w:pStyle w:val="821"/>
      </w:pPr>
      <w:r>
        <w:rPr>
          <w:highlight w:val="none"/>
        </w:rPr>
        <w:t xml:space="preserve">insert into viaje values (0,'Selva Negra','CLA','EURO','2023-07-15',-2,0);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457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Inserta viaje con plazas a null</w:t>
      </w:r>
      <w:r/>
    </w:p>
    <w:p>
      <w:pPr>
        <w:pStyle w:val="821"/>
      </w:pPr>
      <w:r>
        <w:rPr>
          <w:highlight w:val="none"/>
        </w:rPr>
        <w:t xml:space="preserve">insert into viaje values (0, 'Filipinas','SOL','ASIA','2023-06-20',null,0);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3209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Inserta viaje con ocupadas a 2</w:t>
      </w:r>
      <w:r/>
    </w:p>
    <w:p>
      <w:pPr>
        <w:pStyle w:val="821"/>
      </w:pPr>
      <w:r>
        <w:rPr>
          <w:highlight w:val="none"/>
        </w:rPr>
        <w:t xml:space="preserve">insert into viaje values (0, 'Japón','MEN','ASIA','2023-06-20',2,2);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334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-- Inserta viaje con ocupadas a null</w:t>
      </w:r>
      <w:r/>
    </w:p>
    <w:p>
      <w:pPr>
        <w:pStyle w:val="821"/>
      </w:pPr>
      <w:r>
        <w:rPr>
          <w:highlight w:val="none"/>
        </w:rPr>
        <w:t xml:space="preserve">insert into viaje values (0, 'Caribe','SAK','CRUC','2023-06-20',2,null);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select * from viaje;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52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  <w:br/>
      </w:r>
      <w:r>
        <w:rPr>
          <w:highlight w:val="none"/>
        </w:rPr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6) Un trigger denominado t_modifica_clientes que permita llevar una auditoría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 de la tabla CLIENTE, registrando la fecha, hora y usuario que realiza una modificación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 en la tabla CLIENTE. Interesa guardar los datos antiguos y nuevos de los clientes modificados,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6a9955"/>
          <w:sz w:val="21"/>
        </w:rPr>
        <w:t xml:space="preserve"> así como la fecha, hora y usuario que lo modificó</w:t>
      </w:r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  <w:t xml:space="preserve">Codigo:</w:t>
      </w:r>
      <w:r/>
      <w:r/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drop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table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exists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auditoria_cliente;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table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auditoria_cliente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codaudit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5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auto_increment,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fecha_modificacion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datetime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modificador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35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old_nif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9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old_nombre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35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old_email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old_fecha_alta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old_puntos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smallint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default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new_nif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9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new_nombre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35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new_email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varchar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new_fecha_alta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new_puntos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smallint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null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default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primary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key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(codaudit)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ENGINE=InnoDB;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create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trigger t_modifica_clientes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after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update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cliente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for each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row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begin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insert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into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auditoria_cliente (fecha_modificacion, modificador, old_nif, old_nombre, old_email, old_fecha_alta,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                                old_puntos, new_nif, new_nombre, new_email, new_fecha_alta, new_puntos)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                       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values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now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(),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current_user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(), old.nif, old.nombre, old.email, old.fecha_alta,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                                    old.puntos, new.nif, new.nombre, new.email, new.fecha_alta, new.puntos)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;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    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end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//</w:t>
      </w:r>
      <w:r/>
    </w:p>
    <w:p>
      <w:pPr>
        <w:ind w:left="0" w:right="0" w:firstLine="0"/>
        <w:spacing w:before="0" w:after="0"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Droid Sans Mono" w:hAnsi="Droid Sans Mono" w:eastAsia="Droid Sans Mono" w:cs="Droid Sans Mono"/>
          <w:color w:val="d4d4d4"/>
          <w:sz w:val="21"/>
        </w:rPr>
        <w:t xml:space="preserve">delimiter ;</w:t>
      </w:r>
      <w:r/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980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</w:pPr>
      <w:r>
        <w:rPr>
          <w:highlight w:val="none"/>
        </w:rPr>
        <w:t xml:space="preserve">insert into cliente values ('12345678A', 'Juan Sánchez García', 'jsg@gmail.com', curdate(), 10);</w:t>
      </w:r>
      <w:r/>
    </w:p>
    <w:p>
      <w:pPr>
        <w:pStyle w:val="821"/>
      </w:pPr>
      <w:r>
        <w:rPr>
          <w:highlight w:val="none"/>
        </w:rPr>
        <w:t xml:space="preserve">select * from cliente;</w:t>
      </w:r>
      <w:r/>
    </w:p>
    <w:p>
      <w:pPr>
        <w:pStyle w:val="821"/>
      </w:pPr>
      <w:r>
        <w:rPr>
          <w:highlight w:val="none"/>
        </w:rPr>
      </w:r>
      <w:r/>
    </w:p>
    <w:p>
      <w:pPr>
        <w:pStyle w:val="821"/>
      </w:pPr>
      <w:r>
        <w:rPr>
          <w:highlight w:val="none"/>
        </w:rPr>
        <w:t xml:space="preserve">update cliente</w:t>
      </w:r>
      <w:r/>
    </w:p>
    <w:p>
      <w:pPr>
        <w:pStyle w:val="821"/>
      </w:pPr>
      <w:r>
        <w:rPr>
          <w:highlight w:val="none"/>
        </w:rPr>
        <w:t xml:space="preserve">set email = 'otro@gmail.com'</w:t>
      </w:r>
      <w:r/>
    </w:p>
    <w:p>
      <w:pPr>
        <w:pStyle w:val="821"/>
        <w:rPr>
          <w:highlight w:val="none"/>
        </w:rPr>
      </w:pPr>
      <w:r>
        <w:rPr>
          <w:highlight w:val="none"/>
        </w:rPr>
        <w:t xml:space="preserve">where nif ='12345678A';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select * from auditoria_cliente;</w: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3617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972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2312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42">
    <w:name w:val="Heading 1"/>
    <w:basedOn w:val="818"/>
    <w:next w:val="818"/>
    <w:link w:val="64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43">
    <w:name w:val="Heading 1 Char"/>
    <w:link w:val="642"/>
    <w:uiPriority w:val="9"/>
    <w:rPr>
      <w:rFonts w:ascii="Arial" w:hAnsi="Arial" w:eastAsia="Arial" w:cs="Arial"/>
      <w:sz w:val="40"/>
      <w:szCs w:val="40"/>
    </w:rPr>
  </w:style>
  <w:style w:type="paragraph" w:styleId="644">
    <w:name w:val="Heading 2"/>
    <w:basedOn w:val="818"/>
    <w:next w:val="818"/>
    <w:link w:val="64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45">
    <w:name w:val="Heading 2 Char"/>
    <w:link w:val="644"/>
    <w:uiPriority w:val="9"/>
    <w:rPr>
      <w:rFonts w:ascii="Arial" w:hAnsi="Arial" w:eastAsia="Arial" w:cs="Arial"/>
      <w:sz w:val="34"/>
    </w:rPr>
  </w:style>
  <w:style w:type="paragraph" w:styleId="646">
    <w:name w:val="Heading 3"/>
    <w:basedOn w:val="818"/>
    <w:next w:val="818"/>
    <w:link w:val="64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47">
    <w:name w:val="Heading 3 Char"/>
    <w:link w:val="646"/>
    <w:uiPriority w:val="9"/>
    <w:rPr>
      <w:rFonts w:ascii="Arial" w:hAnsi="Arial" w:eastAsia="Arial" w:cs="Arial"/>
      <w:sz w:val="30"/>
      <w:szCs w:val="30"/>
    </w:rPr>
  </w:style>
  <w:style w:type="paragraph" w:styleId="648">
    <w:name w:val="Heading 4"/>
    <w:basedOn w:val="818"/>
    <w:next w:val="818"/>
    <w:link w:val="64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9">
    <w:name w:val="Heading 4 Char"/>
    <w:link w:val="648"/>
    <w:uiPriority w:val="9"/>
    <w:rPr>
      <w:rFonts w:ascii="Arial" w:hAnsi="Arial" w:eastAsia="Arial" w:cs="Arial"/>
      <w:b/>
      <w:bCs/>
      <w:sz w:val="26"/>
      <w:szCs w:val="26"/>
    </w:rPr>
  </w:style>
  <w:style w:type="paragraph" w:styleId="650">
    <w:name w:val="Heading 5"/>
    <w:basedOn w:val="818"/>
    <w:next w:val="818"/>
    <w:link w:val="65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51">
    <w:name w:val="Heading 5 Char"/>
    <w:link w:val="650"/>
    <w:uiPriority w:val="9"/>
    <w:rPr>
      <w:rFonts w:ascii="Arial" w:hAnsi="Arial" w:eastAsia="Arial" w:cs="Arial"/>
      <w:b/>
      <w:bCs/>
      <w:sz w:val="24"/>
      <w:szCs w:val="24"/>
    </w:rPr>
  </w:style>
  <w:style w:type="paragraph" w:styleId="652">
    <w:name w:val="Heading 6"/>
    <w:basedOn w:val="818"/>
    <w:next w:val="818"/>
    <w:link w:val="65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53">
    <w:name w:val="Heading 6 Char"/>
    <w:link w:val="652"/>
    <w:uiPriority w:val="9"/>
    <w:rPr>
      <w:rFonts w:ascii="Arial" w:hAnsi="Arial" w:eastAsia="Arial" w:cs="Arial"/>
      <w:b/>
      <w:bCs/>
      <w:sz w:val="22"/>
      <w:szCs w:val="22"/>
    </w:rPr>
  </w:style>
  <w:style w:type="paragraph" w:styleId="654">
    <w:name w:val="Heading 7"/>
    <w:basedOn w:val="818"/>
    <w:next w:val="818"/>
    <w:link w:val="65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55">
    <w:name w:val="Heading 7 Char"/>
    <w:link w:val="65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56">
    <w:name w:val="Heading 8"/>
    <w:basedOn w:val="818"/>
    <w:next w:val="818"/>
    <w:link w:val="65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57">
    <w:name w:val="Heading 8 Char"/>
    <w:link w:val="656"/>
    <w:uiPriority w:val="9"/>
    <w:rPr>
      <w:rFonts w:ascii="Arial" w:hAnsi="Arial" w:eastAsia="Arial" w:cs="Arial"/>
      <w:i/>
      <w:iCs/>
      <w:sz w:val="22"/>
      <w:szCs w:val="22"/>
    </w:rPr>
  </w:style>
  <w:style w:type="paragraph" w:styleId="658">
    <w:name w:val="Heading 9"/>
    <w:basedOn w:val="818"/>
    <w:next w:val="818"/>
    <w:link w:val="65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9">
    <w:name w:val="Heading 9 Char"/>
    <w:link w:val="658"/>
    <w:uiPriority w:val="9"/>
    <w:rPr>
      <w:rFonts w:ascii="Arial" w:hAnsi="Arial" w:eastAsia="Arial" w:cs="Arial"/>
      <w:i/>
      <w:iCs/>
      <w:sz w:val="21"/>
      <w:szCs w:val="21"/>
    </w:rPr>
  </w:style>
  <w:style w:type="paragraph" w:styleId="660">
    <w:name w:val="Title"/>
    <w:basedOn w:val="818"/>
    <w:next w:val="818"/>
    <w:link w:val="661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61">
    <w:name w:val="Title Char"/>
    <w:link w:val="660"/>
    <w:uiPriority w:val="10"/>
    <w:rPr>
      <w:sz w:val="48"/>
      <w:szCs w:val="48"/>
    </w:rPr>
  </w:style>
  <w:style w:type="paragraph" w:styleId="662">
    <w:name w:val="Subtitle"/>
    <w:basedOn w:val="818"/>
    <w:next w:val="818"/>
    <w:link w:val="663"/>
    <w:uiPriority w:val="11"/>
    <w:qFormat/>
    <w:pPr>
      <w:spacing w:before="200" w:after="200"/>
    </w:pPr>
    <w:rPr>
      <w:sz w:val="24"/>
      <w:szCs w:val="24"/>
    </w:rPr>
  </w:style>
  <w:style w:type="character" w:styleId="663">
    <w:name w:val="Subtitle Char"/>
    <w:link w:val="662"/>
    <w:uiPriority w:val="11"/>
    <w:rPr>
      <w:sz w:val="24"/>
      <w:szCs w:val="24"/>
    </w:rPr>
  </w:style>
  <w:style w:type="paragraph" w:styleId="664">
    <w:name w:val="Quote"/>
    <w:basedOn w:val="818"/>
    <w:next w:val="818"/>
    <w:link w:val="665"/>
    <w:uiPriority w:val="29"/>
    <w:qFormat/>
    <w:pPr>
      <w:ind w:left="720" w:right="720"/>
    </w:pPr>
    <w:rPr>
      <w:i/>
    </w:rPr>
  </w:style>
  <w:style w:type="character" w:styleId="665">
    <w:name w:val="Quote Char"/>
    <w:link w:val="664"/>
    <w:uiPriority w:val="29"/>
    <w:rPr>
      <w:i/>
    </w:rPr>
  </w:style>
  <w:style w:type="paragraph" w:styleId="666">
    <w:name w:val="Intense Quote"/>
    <w:basedOn w:val="818"/>
    <w:next w:val="818"/>
    <w:link w:val="66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7">
    <w:name w:val="Intense Quote Char"/>
    <w:link w:val="666"/>
    <w:uiPriority w:val="30"/>
    <w:rPr>
      <w:i/>
    </w:rPr>
  </w:style>
  <w:style w:type="paragraph" w:styleId="668">
    <w:name w:val="Header"/>
    <w:basedOn w:val="818"/>
    <w:link w:val="66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9">
    <w:name w:val="Header Char"/>
    <w:link w:val="668"/>
    <w:uiPriority w:val="99"/>
  </w:style>
  <w:style w:type="paragraph" w:styleId="670">
    <w:name w:val="Footer"/>
    <w:basedOn w:val="818"/>
    <w:link w:val="67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1">
    <w:name w:val="Footer Char"/>
    <w:link w:val="670"/>
    <w:uiPriority w:val="99"/>
  </w:style>
  <w:style w:type="paragraph" w:styleId="672">
    <w:name w:val="Caption"/>
    <w:basedOn w:val="818"/>
    <w:next w:val="81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73">
    <w:name w:val="Caption Char"/>
    <w:basedOn w:val="672"/>
    <w:link w:val="670"/>
    <w:uiPriority w:val="99"/>
  </w:style>
  <w:style w:type="table" w:styleId="674">
    <w:name w:val="Table Grid"/>
    <w:basedOn w:val="81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5">
    <w:name w:val="Table Grid Light"/>
    <w:basedOn w:val="81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6">
    <w:name w:val="Plain Table 1"/>
    <w:basedOn w:val="81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7">
    <w:name w:val="Plain Table 2"/>
    <w:basedOn w:val="81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8">
    <w:name w:val="Plain Table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9">
    <w:name w:val="Plain Table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Plain Table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81">
    <w:name w:val="Grid Table 1 Light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1 Light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1 Light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5">
    <w:name w:val="Grid Table 1 Light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6">
    <w:name w:val="Grid Table 1 Light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7">
    <w:name w:val="Grid Table 1 Light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8">
    <w:name w:val="Grid Table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2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2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2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2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2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3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3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3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3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4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03">
    <w:name w:val="Grid Table 4 - Accent 1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4">
    <w:name w:val="Grid Table 4 - Accent 2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5">
    <w:name w:val="Grid Table 4 - Accent 3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6">
    <w:name w:val="Grid Table 4 - Accent 4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7">
    <w:name w:val="Grid Table 4 - Accent 5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8">
    <w:name w:val="Grid Table 4 - Accent 6"/>
    <w:basedOn w:val="81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9">
    <w:name w:val="Grid Table 5 Dark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10">
    <w:name w:val="Grid Table 5 Dark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11">
    <w:name w:val="Grid Table 5 Dark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12">
    <w:name w:val="Grid Table 5 Dark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13">
    <w:name w:val="Grid Table 5 Dark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4">
    <w:name w:val="Grid Table 5 Dark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15">
    <w:name w:val="Grid Table 5 Dark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6">
    <w:name w:val="Grid Table 6 Colorful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7">
    <w:name w:val="Grid Table 6 Colorful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8">
    <w:name w:val="Grid Table 6 Colorful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9">
    <w:name w:val="Grid Table 6 Colorful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20">
    <w:name w:val="Grid Table 6 Colorful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21">
    <w:name w:val="Grid Table 6 Colorful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2">
    <w:name w:val="Grid Table 6 Colorful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3">
    <w:name w:val="Grid Table 7 Colorful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7 Colorful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7 Colorful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7 Colorful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7 Colorful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7 Colorful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1 Light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List Table 1 Light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List Table 1 Light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List Table 1 Light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List Table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8">
    <w:name w:val="List Table 2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9">
    <w:name w:val="List Table 2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40">
    <w:name w:val="List Table 2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41">
    <w:name w:val="List Table 2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42">
    <w:name w:val="List Table 2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43">
    <w:name w:val="List Table 2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4">
    <w:name w:val="List Table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3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3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3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3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3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4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4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4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4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5 Dark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5 Dark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5 Dark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2">
    <w:name w:val="List Table 5 Dark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3">
    <w:name w:val="List Table 5 Dark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4">
    <w:name w:val="List Table 5 Dark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5">
    <w:name w:val="List Table 6 Colorful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6">
    <w:name w:val="List Table 6 Colorful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7">
    <w:name w:val="List Table 6 Colorful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8">
    <w:name w:val="List Table 6 Colorful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9">
    <w:name w:val="List Table 6 Colorful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70">
    <w:name w:val="List Table 6 Colorful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71">
    <w:name w:val="List Table 6 Colorful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72">
    <w:name w:val="List Table 7 Colorful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73">
    <w:name w:val="List Table 7 Colorful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74">
    <w:name w:val="List Table 7 Colorful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5">
    <w:name w:val="List Table 7 Colorful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6">
    <w:name w:val="List Table 7 Colorful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7">
    <w:name w:val="List Table 7 Colorful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8">
    <w:name w:val="List Table 7 Colorful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9">
    <w:name w:val="Lined - Accent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0">
    <w:name w:val="Lined - Accent 1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1">
    <w:name w:val="Lined - Accent 2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2">
    <w:name w:val="Lined - Accent 3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3">
    <w:name w:val="Lined - Accent 4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4">
    <w:name w:val="Lined - Accent 5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5">
    <w:name w:val="Lined - Accent 6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6">
    <w:name w:val="Bordered &amp; Lined - Accent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7">
    <w:name w:val="Bordered &amp; Lined - Accent 1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8">
    <w:name w:val="Bordered &amp; Lined - Accent 2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9">
    <w:name w:val="Bordered &amp; Lined - Accent 3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0">
    <w:name w:val="Bordered &amp; Lined - Accent 4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1">
    <w:name w:val="Bordered &amp; Lined - Accent 5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2">
    <w:name w:val="Bordered &amp; Lined - Accent 6"/>
    <w:basedOn w:val="81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3">
    <w:name w:val="Bordered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4">
    <w:name w:val="Bordered - Accent 1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5">
    <w:name w:val="Bordered - Accent 2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6">
    <w:name w:val="Bordered - Accent 3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7">
    <w:name w:val="Bordered - Accent 4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8">
    <w:name w:val="Bordered - Accent 5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9">
    <w:name w:val="Bordered - Accent 6"/>
    <w:basedOn w:val="81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00">
    <w:name w:val="Hyperlink"/>
    <w:uiPriority w:val="99"/>
    <w:unhideWhenUsed/>
    <w:rPr>
      <w:color w:val="0000ff" w:themeColor="hyperlink"/>
      <w:u w:val="single"/>
    </w:rPr>
  </w:style>
  <w:style w:type="paragraph" w:styleId="801">
    <w:name w:val="footnote text"/>
    <w:basedOn w:val="818"/>
    <w:link w:val="802"/>
    <w:uiPriority w:val="99"/>
    <w:semiHidden/>
    <w:unhideWhenUsed/>
    <w:pPr>
      <w:spacing w:after="40" w:line="240" w:lineRule="auto"/>
    </w:pPr>
    <w:rPr>
      <w:sz w:val="18"/>
    </w:rPr>
  </w:style>
  <w:style w:type="character" w:styleId="802">
    <w:name w:val="Footnote Text Char"/>
    <w:link w:val="801"/>
    <w:uiPriority w:val="99"/>
    <w:rPr>
      <w:sz w:val="18"/>
    </w:rPr>
  </w:style>
  <w:style w:type="character" w:styleId="803">
    <w:name w:val="footnote reference"/>
    <w:uiPriority w:val="99"/>
    <w:unhideWhenUsed/>
    <w:rPr>
      <w:vertAlign w:val="superscript"/>
    </w:rPr>
  </w:style>
  <w:style w:type="paragraph" w:styleId="804">
    <w:name w:val="endnote text"/>
    <w:basedOn w:val="818"/>
    <w:link w:val="805"/>
    <w:uiPriority w:val="99"/>
    <w:semiHidden/>
    <w:unhideWhenUsed/>
    <w:pPr>
      <w:spacing w:after="0" w:line="240" w:lineRule="auto"/>
    </w:pPr>
    <w:rPr>
      <w:sz w:val="20"/>
    </w:rPr>
  </w:style>
  <w:style w:type="character" w:styleId="805">
    <w:name w:val="Endnote Text Char"/>
    <w:link w:val="804"/>
    <w:uiPriority w:val="99"/>
    <w:rPr>
      <w:sz w:val="20"/>
    </w:rPr>
  </w:style>
  <w:style w:type="character" w:styleId="806">
    <w:name w:val="endnote reference"/>
    <w:uiPriority w:val="99"/>
    <w:semiHidden/>
    <w:unhideWhenUsed/>
    <w:rPr>
      <w:vertAlign w:val="superscript"/>
    </w:rPr>
  </w:style>
  <w:style w:type="paragraph" w:styleId="807">
    <w:name w:val="toc 1"/>
    <w:basedOn w:val="818"/>
    <w:next w:val="818"/>
    <w:uiPriority w:val="39"/>
    <w:unhideWhenUsed/>
    <w:pPr>
      <w:ind w:left="0" w:right="0" w:firstLine="0"/>
      <w:spacing w:after="170"/>
      <w:pBdr>
        <w:bottom w:val="single" w:color="000000" w:sz="8" w:space="0"/>
      </w:pBdr>
    </w:pPr>
    <w:rPr>
      <w:b/>
      <w:sz w:val="28"/>
    </w:rPr>
  </w:style>
  <w:style w:type="paragraph" w:styleId="808">
    <w:name w:val="toc 2"/>
    <w:basedOn w:val="818"/>
    <w:next w:val="818"/>
    <w:uiPriority w:val="39"/>
    <w:unhideWhenUsed/>
    <w:pPr>
      <w:ind w:left="0" w:right="0" w:firstLine="0"/>
      <w:spacing w:after="57"/>
    </w:pPr>
    <w:rPr>
      <w:b/>
      <w:sz w:val="26"/>
    </w:rPr>
  </w:style>
  <w:style w:type="paragraph" w:styleId="809">
    <w:name w:val="toc 3"/>
    <w:basedOn w:val="818"/>
    <w:next w:val="818"/>
    <w:uiPriority w:val="39"/>
    <w:unhideWhenUsed/>
    <w:pPr>
      <w:ind w:left="0" w:right="0" w:firstLine="0"/>
      <w:spacing w:after="57"/>
    </w:pPr>
    <w:rPr>
      <w:sz w:val="26"/>
    </w:rPr>
  </w:style>
  <w:style w:type="paragraph" w:styleId="810">
    <w:name w:val="toc 4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1">
    <w:name w:val="toc 5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2">
    <w:name w:val="toc 6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3">
    <w:name w:val="toc 7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4">
    <w:name w:val="toc 8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5">
    <w:name w:val="toc 9"/>
    <w:basedOn w:val="818"/>
    <w:next w:val="818"/>
    <w:uiPriority w:val="39"/>
    <w:unhideWhenUsed/>
    <w:pPr>
      <w:ind w:left="0" w:right="0" w:firstLine="0"/>
      <w:spacing w:after="57"/>
    </w:pPr>
    <w:rPr>
      <w:sz w:val="22"/>
    </w:rPr>
  </w:style>
  <w:style w:type="paragraph" w:styleId="816">
    <w:name w:val="TOC Heading"/>
    <w:uiPriority w:val="39"/>
    <w:unhideWhenUsed/>
  </w:style>
  <w:style w:type="paragraph" w:styleId="817">
    <w:name w:val="table of figures"/>
    <w:basedOn w:val="818"/>
    <w:next w:val="818"/>
    <w:uiPriority w:val="99"/>
    <w:unhideWhenUsed/>
    <w:pPr>
      <w:spacing w:after="0" w:afterAutospacing="0"/>
    </w:pPr>
  </w:style>
  <w:style w:type="paragraph" w:styleId="818" w:default="1">
    <w:name w:val="Normal"/>
    <w:qFormat/>
  </w:style>
  <w:style w:type="table" w:styleId="81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0" w:default="1">
    <w:name w:val="No List"/>
    <w:uiPriority w:val="99"/>
    <w:semiHidden/>
    <w:unhideWhenUsed/>
  </w:style>
  <w:style w:type="paragraph" w:styleId="821">
    <w:name w:val="No Spacing"/>
    <w:basedOn w:val="818"/>
    <w:uiPriority w:val="1"/>
    <w:qFormat/>
    <w:pPr>
      <w:spacing w:after="0" w:line="240" w:lineRule="auto"/>
    </w:pPr>
  </w:style>
  <w:style w:type="paragraph" w:styleId="822">
    <w:name w:val="List Paragraph"/>
    <w:basedOn w:val="818"/>
    <w:uiPriority w:val="34"/>
    <w:qFormat/>
    <w:pPr>
      <w:contextualSpacing/>
      <w:ind w:left="720"/>
    </w:pPr>
  </w:style>
  <w:style w:type="character" w:styleId="823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2023-04-30T12:46:26Z</dcterms:modified>
</cp:coreProperties>
</file>